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7B" w:rsidRDefault="007E1E7B" w:rsidP="007E1E7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749AF">
        <w:rPr>
          <w:rFonts w:ascii="Times New Roman" w:eastAsia="Calibri" w:hAnsi="Times New Roman" w:cs="Times New Roman"/>
          <w:sz w:val="28"/>
          <w:szCs w:val="28"/>
        </w:rPr>
        <w:t>еализ</w:t>
      </w:r>
      <w:r>
        <w:rPr>
          <w:rFonts w:ascii="Times New Roman" w:eastAsia="Calibri" w:hAnsi="Times New Roman" w:cs="Times New Roman"/>
          <w:sz w:val="28"/>
          <w:szCs w:val="28"/>
        </w:rPr>
        <w:t>ация</w:t>
      </w:r>
      <w:r w:rsidRPr="009749AF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749AF">
        <w:rPr>
          <w:rFonts w:ascii="Times New Roman" w:eastAsia="Calibri" w:hAnsi="Times New Roman" w:cs="Times New Roman"/>
          <w:sz w:val="28"/>
          <w:szCs w:val="28"/>
        </w:rPr>
        <w:t xml:space="preserve"> национальных/региональных проектов</w:t>
      </w:r>
      <w:r w:rsidRPr="00C40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749AF">
        <w:rPr>
          <w:rFonts w:ascii="Times New Roman" w:eastAsia="Calibri" w:hAnsi="Times New Roman" w:cs="Times New Roman"/>
          <w:sz w:val="28"/>
          <w:szCs w:val="28"/>
        </w:rPr>
        <w:t xml:space="preserve"> Озерско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749AF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749AF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0E1106" w:rsidRDefault="000E1106" w:rsidP="000E110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0F4D">
        <w:rPr>
          <w:rFonts w:ascii="Times New Roman" w:eastAsia="Calibri" w:hAnsi="Times New Roman" w:cs="Times New Roman"/>
          <w:b/>
          <w:sz w:val="28"/>
          <w:szCs w:val="28"/>
        </w:rPr>
        <w:t>в 202</w:t>
      </w:r>
      <w:r w:rsidR="00C55DBD" w:rsidRPr="000609E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40F4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0E1106" w:rsidRPr="00CB5A6A" w:rsidRDefault="000E1106" w:rsidP="000E110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(общая стоимость портфеля мероприятий </w:t>
      </w:r>
      <w:r w:rsidR="000609E6">
        <w:rPr>
          <w:rFonts w:ascii="Times New Roman" w:eastAsia="Calibri" w:hAnsi="Times New Roman" w:cs="Times New Roman"/>
          <w:b/>
          <w:sz w:val="28"/>
          <w:szCs w:val="28"/>
        </w:rPr>
        <w:t>52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5A6A">
        <w:rPr>
          <w:rFonts w:ascii="Times New Roman" w:eastAsia="Calibri" w:hAnsi="Times New Roman" w:cs="Times New Roman"/>
          <w:b/>
          <w:sz w:val="28"/>
          <w:szCs w:val="28"/>
        </w:rPr>
        <w:t xml:space="preserve">млн </w:t>
      </w:r>
      <w:r w:rsidR="00CE24D1">
        <w:rPr>
          <w:rFonts w:ascii="Times New Roman" w:eastAsia="Calibri" w:hAnsi="Times New Roman" w:cs="Times New Roman"/>
          <w:b/>
          <w:sz w:val="28"/>
          <w:szCs w:val="28"/>
        </w:rPr>
        <w:t>465,2</w:t>
      </w:r>
      <w:r w:rsidR="00D23C4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B5A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тыс. </w:t>
      </w:r>
      <w:r w:rsidRPr="00CB5A6A">
        <w:rPr>
          <w:rFonts w:ascii="Times New Roman" w:eastAsia="Calibri" w:hAnsi="Times New Roman" w:cs="Times New Roman"/>
          <w:b/>
          <w:sz w:val="28"/>
          <w:szCs w:val="28"/>
        </w:rPr>
        <w:t xml:space="preserve">рублей)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29"/>
        <w:gridCol w:w="10022"/>
        <w:gridCol w:w="1176"/>
      </w:tblGrid>
      <w:tr w:rsidR="000E1106" w:rsidRPr="00DB6C3A" w:rsidTr="003B3873">
        <w:trPr>
          <w:trHeight w:val="932"/>
        </w:trPr>
        <w:tc>
          <w:tcPr>
            <w:tcW w:w="594" w:type="dxa"/>
            <w:vAlign w:val="center"/>
          </w:tcPr>
          <w:p w:rsidR="000E1106" w:rsidRPr="00191BCF" w:rsidRDefault="000E1106" w:rsidP="003B387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0E1106" w:rsidRPr="00191BCF" w:rsidRDefault="000E110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проекта/регионального проекта</w:t>
            </w:r>
          </w:p>
        </w:tc>
        <w:tc>
          <w:tcPr>
            <w:tcW w:w="10037" w:type="dxa"/>
            <w:shd w:val="clear" w:color="auto" w:fill="auto"/>
            <w:vAlign w:val="center"/>
          </w:tcPr>
          <w:p w:rsidR="000E1106" w:rsidRPr="00191BCF" w:rsidRDefault="000E110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E1106" w:rsidRPr="00191BCF" w:rsidRDefault="000E110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E1106" w:rsidRPr="00191BCF" w:rsidRDefault="000E110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35F11" w:rsidRPr="00C35F11" w:rsidTr="003B3873">
        <w:trPr>
          <w:trHeight w:val="300"/>
        </w:trPr>
        <w:tc>
          <w:tcPr>
            <w:tcW w:w="594" w:type="dxa"/>
            <w:vAlign w:val="center"/>
          </w:tcPr>
          <w:p w:rsidR="000E1106" w:rsidRPr="00191BCF" w:rsidRDefault="000E110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shd w:val="clear" w:color="auto" w:fill="auto"/>
            <w:vAlign w:val="center"/>
            <w:hideMark/>
          </w:tcPr>
          <w:p w:rsidR="000E1106" w:rsidRPr="000609E6" w:rsidRDefault="000E1106" w:rsidP="003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«Образование» / «Современная школа» (Челябинская область)</w:t>
            </w:r>
          </w:p>
        </w:tc>
        <w:tc>
          <w:tcPr>
            <w:tcW w:w="10037" w:type="dxa"/>
            <w:shd w:val="clear" w:color="auto" w:fill="auto"/>
            <w:vAlign w:val="center"/>
          </w:tcPr>
          <w:p w:rsidR="000E1106" w:rsidRPr="000609E6" w:rsidRDefault="000609E6" w:rsidP="003B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E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0E1106" w:rsidRPr="00C35F11" w:rsidRDefault="00C35F11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730,8</w:t>
            </w:r>
            <w:r w:rsidR="00D2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106" w:rsidRPr="00DB6C3A" w:rsidTr="003B3873">
        <w:trPr>
          <w:trHeight w:val="300"/>
        </w:trPr>
        <w:tc>
          <w:tcPr>
            <w:tcW w:w="594" w:type="dxa"/>
            <w:vAlign w:val="center"/>
          </w:tcPr>
          <w:p w:rsidR="000E1106" w:rsidRPr="00191BCF" w:rsidRDefault="000E110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E1106" w:rsidRPr="000609E6" w:rsidRDefault="000E1106" w:rsidP="003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«Образование» / «</w:t>
            </w:r>
            <w:r w:rsidRPr="000609E6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ребенка»</w:t>
            </w:r>
          </w:p>
        </w:tc>
        <w:tc>
          <w:tcPr>
            <w:tcW w:w="10037" w:type="dxa"/>
            <w:shd w:val="clear" w:color="auto" w:fill="auto"/>
            <w:vAlign w:val="center"/>
          </w:tcPr>
          <w:p w:rsidR="000E1106" w:rsidRPr="000609E6" w:rsidRDefault="000E1106" w:rsidP="0019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направленностей: 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0E1106" w:rsidRPr="000609E6" w:rsidRDefault="000E1106" w:rsidP="0006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9E6" w:rsidRPr="000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805,65</w:t>
            </w:r>
          </w:p>
        </w:tc>
      </w:tr>
      <w:tr w:rsidR="00C35F11" w:rsidRPr="00C35F11" w:rsidTr="003B3873">
        <w:trPr>
          <w:trHeight w:val="300"/>
        </w:trPr>
        <w:tc>
          <w:tcPr>
            <w:tcW w:w="594" w:type="dxa"/>
            <w:vAlign w:val="center"/>
          </w:tcPr>
          <w:p w:rsidR="000E1106" w:rsidRPr="00191BCF" w:rsidRDefault="000E110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E1106" w:rsidRPr="000609E6" w:rsidRDefault="000E1106" w:rsidP="003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«Образование» / «</w:t>
            </w:r>
            <w:r w:rsidRPr="000609E6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активность»</w:t>
            </w:r>
          </w:p>
        </w:tc>
        <w:tc>
          <w:tcPr>
            <w:tcW w:w="10037" w:type="dxa"/>
            <w:shd w:val="clear" w:color="auto" w:fill="auto"/>
            <w:vAlign w:val="center"/>
          </w:tcPr>
          <w:p w:rsidR="000E1106" w:rsidRPr="0003786D" w:rsidRDefault="000E1106" w:rsidP="003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детьми и молодежью.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CB5A6A" w:rsidRPr="000609E6" w:rsidRDefault="00C35F11" w:rsidP="00C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  <w:r w:rsidR="00D2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9E6" w:rsidRPr="00C35F11" w:rsidTr="003B3873">
        <w:trPr>
          <w:trHeight w:val="300"/>
        </w:trPr>
        <w:tc>
          <w:tcPr>
            <w:tcW w:w="594" w:type="dxa"/>
            <w:vAlign w:val="center"/>
          </w:tcPr>
          <w:p w:rsidR="000609E6" w:rsidRPr="00191BCF" w:rsidRDefault="000609E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609E6" w:rsidRPr="000609E6" w:rsidRDefault="000609E6" w:rsidP="0006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«Образование» / «</w:t>
            </w:r>
            <w:r w:rsidRPr="000609E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РФ»</w:t>
            </w:r>
          </w:p>
        </w:tc>
        <w:tc>
          <w:tcPr>
            <w:tcW w:w="10037" w:type="dxa"/>
            <w:shd w:val="clear" w:color="auto" w:fill="auto"/>
            <w:vAlign w:val="center"/>
          </w:tcPr>
          <w:p w:rsidR="000609E6" w:rsidRPr="0003786D" w:rsidRDefault="0003786D" w:rsidP="003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6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0609E6" w:rsidRPr="000609E6" w:rsidRDefault="000609E6" w:rsidP="00C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3083,8</w:t>
            </w:r>
            <w:r w:rsidR="00D2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7F1" w:rsidRPr="002E47F1" w:rsidTr="003B3873">
        <w:trPr>
          <w:trHeight w:val="300"/>
        </w:trPr>
        <w:tc>
          <w:tcPr>
            <w:tcW w:w="594" w:type="dxa"/>
            <w:vAlign w:val="center"/>
          </w:tcPr>
          <w:p w:rsidR="000E1106" w:rsidRPr="00191BCF" w:rsidRDefault="000609E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E1106" w:rsidRPr="00C35F11" w:rsidRDefault="000E1106" w:rsidP="003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«Жилье и городская среда» / «Формирование комфортной среды» </w:t>
            </w:r>
          </w:p>
        </w:tc>
        <w:tc>
          <w:tcPr>
            <w:tcW w:w="10037" w:type="dxa"/>
            <w:shd w:val="clear" w:color="auto" w:fill="auto"/>
            <w:vAlign w:val="center"/>
          </w:tcPr>
          <w:p w:rsidR="000E1106" w:rsidRPr="00C35F11" w:rsidRDefault="000E1106" w:rsidP="003B387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(постановление 09.11.2021 № 3189:</w:t>
            </w:r>
          </w:p>
          <w:p w:rsidR="000E1106" w:rsidRPr="00C35F11" w:rsidRDefault="000E1106" w:rsidP="003B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Озерск, </w:t>
            </w:r>
            <w:r w:rsidR="00C35F11" w:rsidRPr="009B331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пр. Карла Маркса, д. № 22</w:t>
            </w:r>
          </w:p>
          <w:p w:rsidR="000E1106" w:rsidRPr="00C35F11" w:rsidRDefault="000E1106" w:rsidP="003B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Озерск, </w:t>
            </w:r>
            <w:r w:rsidR="00C35F11" w:rsidRPr="009B331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пр. Карла Маркса, д. № 8 </w:t>
            </w:r>
          </w:p>
          <w:p w:rsidR="000E1106" w:rsidRPr="00C35F11" w:rsidRDefault="000E1106" w:rsidP="003B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Озерск, </w:t>
            </w:r>
            <w:r w:rsidR="00C35F11" w:rsidRPr="009B331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пр. Карла Маркса, д. № 6</w:t>
            </w:r>
          </w:p>
          <w:p w:rsidR="000E1106" w:rsidRPr="00C35F11" w:rsidRDefault="000E1106" w:rsidP="003B387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территории:</w:t>
            </w:r>
          </w:p>
          <w:p w:rsidR="009B3317" w:rsidRPr="00C35F11" w:rsidRDefault="000E1106" w:rsidP="009B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3317" w:rsidRPr="00C35F1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Благоустройство сквера 40-летия Победы</w:t>
            </w:r>
          </w:p>
        </w:tc>
        <w:tc>
          <w:tcPr>
            <w:tcW w:w="1161" w:type="dxa"/>
            <w:shd w:val="clear" w:color="auto" w:fill="auto"/>
            <w:noWrap/>
          </w:tcPr>
          <w:p w:rsidR="000E1106" w:rsidRPr="002E47F1" w:rsidRDefault="002E47F1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7 006,61</w:t>
            </w:r>
          </w:p>
          <w:p w:rsidR="000E1106" w:rsidRPr="002E47F1" w:rsidRDefault="000E110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11" w:rsidRPr="002E47F1" w:rsidRDefault="00C35F11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106" w:rsidRPr="002E47F1" w:rsidRDefault="000E110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317" w:rsidRPr="002E47F1" w:rsidRDefault="009B3317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317" w:rsidRPr="002E47F1" w:rsidRDefault="009B3317" w:rsidP="002E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F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  <w:r w:rsidR="002E47F1" w:rsidRPr="002E47F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6</w:t>
            </w:r>
            <w:r w:rsidR="00C35F11" w:rsidRPr="002E47F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 </w:t>
            </w:r>
            <w:r w:rsidR="002E47F1" w:rsidRPr="002E47F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06</w:t>
            </w:r>
            <w:r w:rsidRPr="002E47F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8</w:t>
            </w:r>
            <w:r w:rsidR="00C35F11" w:rsidRPr="002E47F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,</w:t>
            </w:r>
            <w:r w:rsidR="002E47F1" w:rsidRPr="002E47F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  <w:r w:rsidR="00C35F11" w:rsidRPr="002E47F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4</w:t>
            </w:r>
          </w:p>
        </w:tc>
      </w:tr>
      <w:tr w:rsidR="00C35F11" w:rsidRPr="00C35F11" w:rsidTr="003B3873">
        <w:trPr>
          <w:trHeight w:val="300"/>
        </w:trPr>
        <w:tc>
          <w:tcPr>
            <w:tcW w:w="594" w:type="dxa"/>
            <w:vAlign w:val="center"/>
          </w:tcPr>
          <w:p w:rsidR="000E1106" w:rsidRPr="00191BCF" w:rsidRDefault="000609E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E1106" w:rsidRPr="00C35F11" w:rsidRDefault="000E1106" w:rsidP="003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«Демография» / «Финансовая поддержка семей при рождении детей»</w:t>
            </w:r>
          </w:p>
        </w:tc>
        <w:tc>
          <w:tcPr>
            <w:tcW w:w="10037" w:type="dxa"/>
            <w:shd w:val="clear" w:color="auto" w:fill="auto"/>
            <w:vAlign w:val="center"/>
          </w:tcPr>
          <w:p w:rsidR="000E1106" w:rsidRPr="00C35F11" w:rsidRDefault="000E1106" w:rsidP="003B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(в заявительном порядке)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0E1106" w:rsidRPr="00181F2F" w:rsidRDefault="00C35F11" w:rsidP="003B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E24D1">
              <w:rPr>
                <w:rFonts w:ascii="Times New Roman" w:hAnsi="Times New Roman" w:cs="Times New Roman"/>
                <w:sz w:val="24"/>
                <w:szCs w:val="24"/>
              </w:rPr>
              <w:t>3 273,9</w:t>
            </w:r>
          </w:p>
        </w:tc>
      </w:tr>
      <w:tr w:rsidR="000E1106" w:rsidRPr="00DB6C3A" w:rsidTr="003B3873">
        <w:trPr>
          <w:trHeight w:val="300"/>
        </w:trPr>
        <w:tc>
          <w:tcPr>
            <w:tcW w:w="594" w:type="dxa"/>
            <w:vAlign w:val="center"/>
          </w:tcPr>
          <w:p w:rsidR="000E1106" w:rsidRPr="00191BCF" w:rsidRDefault="000609E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1106" w:rsidRPr="0019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E1106" w:rsidRPr="00C35F11" w:rsidRDefault="000E1106" w:rsidP="003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«Демография» /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10037" w:type="dxa"/>
            <w:shd w:val="clear" w:color="auto" w:fill="auto"/>
            <w:vAlign w:val="center"/>
          </w:tcPr>
          <w:p w:rsidR="000E1106" w:rsidRPr="000609E6" w:rsidRDefault="000E1106" w:rsidP="003B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долговременного ухода граждан старше трудоспособного возраста, и инвалидов, плановое получение услуг 13 чел.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0E1106" w:rsidRPr="000609E6" w:rsidRDefault="000609E6" w:rsidP="00060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E6">
              <w:rPr>
                <w:rFonts w:ascii="Times New Roman" w:hAnsi="Times New Roman" w:cs="Times New Roman"/>
                <w:sz w:val="24"/>
                <w:szCs w:val="24"/>
              </w:rPr>
              <w:t>5 035,8</w:t>
            </w:r>
            <w:r w:rsidR="00A0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106" w:rsidRPr="00CE24D1" w:rsidTr="003B3873">
        <w:trPr>
          <w:trHeight w:val="300"/>
        </w:trPr>
        <w:tc>
          <w:tcPr>
            <w:tcW w:w="594" w:type="dxa"/>
            <w:vAlign w:val="center"/>
          </w:tcPr>
          <w:p w:rsidR="000E1106" w:rsidRPr="00191BCF" w:rsidRDefault="000609E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0E1106" w:rsidRPr="00C35F11" w:rsidRDefault="000E1106" w:rsidP="003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экономика/Информационная </w:t>
            </w:r>
            <w:r w:rsidR="00191BCF" w:rsidRPr="00C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0037" w:type="dxa"/>
            <w:shd w:val="clear" w:color="auto" w:fill="auto"/>
            <w:vAlign w:val="center"/>
          </w:tcPr>
          <w:p w:rsidR="000E1106" w:rsidRPr="00CE24D1" w:rsidRDefault="00CE24D1" w:rsidP="003B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D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Приобретение средств криптографической защиты информации либо обновление установленных средств криптографической защиты информации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0E1106" w:rsidRPr="00CE24D1" w:rsidRDefault="00C35F11" w:rsidP="003B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1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  <w:r w:rsidR="00A0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F11" w:rsidRPr="00DB6C3A" w:rsidTr="003B3873">
        <w:trPr>
          <w:trHeight w:val="300"/>
        </w:trPr>
        <w:tc>
          <w:tcPr>
            <w:tcW w:w="594" w:type="dxa"/>
            <w:vAlign w:val="center"/>
          </w:tcPr>
          <w:p w:rsidR="00C35F11" w:rsidRPr="00191BCF" w:rsidRDefault="000609E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C35F11" w:rsidRPr="000609E6" w:rsidRDefault="00C35F11" w:rsidP="003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экономика/Цифровое государственное управление</w:t>
            </w:r>
          </w:p>
        </w:tc>
        <w:tc>
          <w:tcPr>
            <w:tcW w:w="10037" w:type="dxa"/>
            <w:shd w:val="clear" w:color="auto" w:fill="auto"/>
            <w:vAlign w:val="center"/>
          </w:tcPr>
          <w:p w:rsidR="00C35F11" w:rsidRPr="0018307A" w:rsidRDefault="0018307A" w:rsidP="003B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7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Приобретение автоматизированного рабочего места с отечественной операционной системой и оргтехники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C35F11" w:rsidRPr="0018307A" w:rsidRDefault="00C35F11" w:rsidP="003B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7A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  <w:r w:rsidR="00A04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F11" w:rsidRPr="00DB6C3A" w:rsidTr="003B3873">
        <w:trPr>
          <w:trHeight w:val="300"/>
        </w:trPr>
        <w:tc>
          <w:tcPr>
            <w:tcW w:w="594" w:type="dxa"/>
            <w:vAlign w:val="center"/>
          </w:tcPr>
          <w:p w:rsidR="00C35F11" w:rsidRDefault="000609E6" w:rsidP="003B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C35F11" w:rsidRPr="000609E6" w:rsidRDefault="003D10CB" w:rsidP="003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 w:rsidR="000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/Комплексная система обращения с ТКО</w:t>
            </w:r>
          </w:p>
        </w:tc>
        <w:tc>
          <w:tcPr>
            <w:tcW w:w="10037" w:type="dxa"/>
            <w:shd w:val="clear" w:color="auto" w:fill="auto"/>
            <w:vAlign w:val="center"/>
          </w:tcPr>
          <w:p w:rsidR="00C35F11" w:rsidRPr="0018307A" w:rsidRDefault="0018307A" w:rsidP="003B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7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Обеспечение контейнерным сбором образующихся в жилом фонде ТКО  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C35F11" w:rsidRPr="000609E6" w:rsidRDefault="003D10CB" w:rsidP="00CE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1">
              <w:rPr>
                <w:rFonts w:ascii="Times New Roman" w:hAnsi="Times New Roman" w:cs="Times New Roman"/>
                <w:sz w:val="24"/>
                <w:szCs w:val="24"/>
              </w:rPr>
              <w:t>4 0</w:t>
            </w:r>
            <w:r w:rsidR="00CE24D1" w:rsidRPr="00A043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043E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A043E1" w:rsidRPr="00A0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1106" w:rsidRDefault="000E1106" w:rsidP="000E110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AC4" w:rsidRDefault="007E1AC4" w:rsidP="00792D9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  <w:sectPr w:rsidR="007E1AC4" w:rsidSect="00DB6C3A">
          <w:pgSz w:w="16838" w:h="11906" w:orient="landscape"/>
          <w:pgMar w:top="680" w:right="737" w:bottom="567" w:left="907" w:header="709" w:footer="709" w:gutter="0"/>
          <w:cols w:space="708"/>
          <w:docGrid w:linePitch="360"/>
        </w:sectPr>
      </w:pPr>
    </w:p>
    <w:p w:rsidR="0027715D" w:rsidRPr="00FF3B48" w:rsidRDefault="00B907B0" w:rsidP="0022155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07B0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Реализация мероприятий национальных проектов </w:t>
      </w:r>
      <w:r w:rsidRPr="00B907B0">
        <w:rPr>
          <w:rFonts w:ascii="Times New Roman" w:eastAsia="Calibri" w:hAnsi="Times New Roman" w:cs="Times New Roman"/>
          <w:b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(п</w:t>
      </w:r>
      <w:r w:rsidR="007E1AC4" w:rsidRPr="00FF3B48">
        <w:rPr>
          <w:rFonts w:ascii="Times New Roman" w:eastAsia="Calibri" w:hAnsi="Times New Roman" w:cs="Times New Roman"/>
          <w:sz w:val="26"/>
          <w:szCs w:val="26"/>
        </w:rPr>
        <w:t xml:space="preserve">о состоянию на </w:t>
      </w:r>
      <w:r w:rsidR="00C55DBD" w:rsidRPr="00C55DBD">
        <w:rPr>
          <w:rFonts w:ascii="Times New Roman" w:eastAsia="Calibri" w:hAnsi="Times New Roman" w:cs="Times New Roman"/>
          <w:sz w:val="26"/>
          <w:szCs w:val="26"/>
        </w:rPr>
        <w:t>01</w:t>
      </w:r>
      <w:r w:rsidR="007E1AC4" w:rsidRPr="00FF3B48">
        <w:rPr>
          <w:rFonts w:ascii="Times New Roman" w:eastAsia="Calibri" w:hAnsi="Times New Roman" w:cs="Times New Roman"/>
          <w:sz w:val="26"/>
          <w:szCs w:val="26"/>
        </w:rPr>
        <w:t>.</w:t>
      </w:r>
      <w:r w:rsidR="00C55DBD" w:rsidRPr="00C55DBD">
        <w:rPr>
          <w:rFonts w:ascii="Times New Roman" w:eastAsia="Calibri" w:hAnsi="Times New Roman" w:cs="Times New Roman"/>
          <w:sz w:val="26"/>
          <w:szCs w:val="26"/>
        </w:rPr>
        <w:t>06</w:t>
      </w:r>
      <w:r w:rsidR="007E1AC4" w:rsidRPr="00FF3B48">
        <w:rPr>
          <w:rFonts w:ascii="Times New Roman" w:eastAsia="Calibri" w:hAnsi="Times New Roman" w:cs="Times New Roman"/>
          <w:sz w:val="26"/>
          <w:szCs w:val="26"/>
        </w:rPr>
        <w:t>.202</w:t>
      </w:r>
      <w:r w:rsidR="00C55DBD" w:rsidRPr="009B3317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D55A6C" w:rsidRPr="00FF3B48" w:rsidRDefault="00D55A6C" w:rsidP="00792D9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1BCF" w:rsidRPr="00272FEB" w:rsidRDefault="00191BCF" w:rsidP="00191BCF">
      <w:pPr>
        <w:spacing w:after="0" w:line="240" w:lineRule="auto"/>
        <w:ind w:leftChars="-1" w:left="-2" w:right="-2" w:firstLineChars="236" w:firstLine="61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2FEB">
        <w:rPr>
          <w:rFonts w:ascii="Times New Roman" w:eastAsia="Calibri" w:hAnsi="Times New Roman" w:cs="Times New Roman"/>
          <w:b/>
          <w:sz w:val="26"/>
          <w:szCs w:val="26"/>
        </w:rPr>
        <w:t>«Образование» / «Современная школа»</w:t>
      </w:r>
    </w:p>
    <w:p w:rsidR="00191BCF" w:rsidRPr="00E821E3" w:rsidRDefault="00191BCF" w:rsidP="00191BCF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1E3">
        <w:rPr>
          <w:rFonts w:ascii="Times New Roman" w:eastAsia="Calibri" w:hAnsi="Times New Roman" w:cs="Times New Roman"/>
          <w:sz w:val="26"/>
          <w:szCs w:val="26"/>
        </w:rPr>
        <w:t xml:space="preserve">Заключены договоры с поставщиками оборудования </w:t>
      </w:r>
      <w:r w:rsidR="00CC5DEA" w:rsidRPr="00E821E3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Pr="00E821E3">
        <w:rPr>
          <w:rFonts w:ascii="Times New Roman" w:eastAsia="Calibri" w:hAnsi="Times New Roman" w:cs="Times New Roman"/>
          <w:sz w:val="26"/>
          <w:szCs w:val="26"/>
        </w:rPr>
        <w:t>пунктов проведения экзаменов государственной итоговой аттестации по образовательным программам среднего общего образования.</w:t>
      </w:r>
    </w:p>
    <w:p w:rsidR="00191BCF" w:rsidRPr="00E821E3" w:rsidRDefault="00191BCF" w:rsidP="00191BCF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1E3">
        <w:rPr>
          <w:rFonts w:ascii="Times New Roman" w:eastAsia="Calibri" w:hAnsi="Times New Roman" w:cs="Times New Roman"/>
          <w:sz w:val="26"/>
          <w:szCs w:val="26"/>
        </w:rPr>
        <w:t>Договоры полностью выполнены, приобретенное оборудование установлено в МБОУ СОШ №32 (</w:t>
      </w:r>
      <w:r w:rsidR="00E821E3">
        <w:rPr>
          <w:rFonts w:ascii="Times New Roman" w:eastAsia="Calibri" w:hAnsi="Times New Roman" w:cs="Times New Roman"/>
          <w:sz w:val="26"/>
          <w:szCs w:val="26"/>
        </w:rPr>
        <w:t>480,0</w:t>
      </w:r>
      <w:r w:rsidRPr="00E821E3">
        <w:rPr>
          <w:rFonts w:ascii="Times New Roman" w:eastAsia="Calibri" w:hAnsi="Times New Roman" w:cs="Times New Roman"/>
          <w:sz w:val="26"/>
          <w:szCs w:val="26"/>
        </w:rPr>
        <w:t xml:space="preserve"> тыс. рублей) и МБОУ СОШ №33 (</w:t>
      </w:r>
      <w:r w:rsidR="00E821E3">
        <w:rPr>
          <w:rFonts w:ascii="Times New Roman" w:eastAsia="Calibri" w:hAnsi="Times New Roman" w:cs="Times New Roman"/>
          <w:sz w:val="26"/>
          <w:szCs w:val="26"/>
        </w:rPr>
        <w:t>250,8</w:t>
      </w:r>
      <w:r w:rsidRPr="00E821E3">
        <w:rPr>
          <w:rFonts w:ascii="Times New Roman" w:eastAsia="Calibri" w:hAnsi="Times New Roman" w:cs="Times New Roman"/>
          <w:sz w:val="26"/>
          <w:szCs w:val="26"/>
        </w:rPr>
        <w:t xml:space="preserve"> тыс. рублей).</w:t>
      </w:r>
    </w:p>
    <w:p w:rsidR="00191BCF" w:rsidRPr="00E821E3" w:rsidRDefault="00191BCF" w:rsidP="00191BCF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1BCF" w:rsidRPr="00E821E3" w:rsidRDefault="00191BCF" w:rsidP="00191BCF">
      <w:pPr>
        <w:spacing w:after="0" w:line="240" w:lineRule="auto"/>
        <w:ind w:leftChars="-1" w:left="-2" w:right="-2" w:firstLineChars="236" w:firstLine="61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821E3">
        <w:rPr>
          <w:rFonts w:ascii="Times New Roman" w:eastAsia="Calibri" w:hAnsi="Times New Roman" w:cs="Times New Roman"/>
          <w:b/>
          <w:sz w:val="26"/>
          <w:szCs w:val="26"/>
        </w:rPr>
        <w:t>«Образование» / «Успех каждого ребенка»</w:t>
      </w:r>
    </w:p>
    <w:p w:rsidR="00191BCF" w:rsidRPr="00200D45" w:rsidRDefault="00191BCF" w:rsidP="00191BCF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D45">
        <w:rPr>
          <w:rFonts w:ascii="Times New Roman" w:eastAsia="Calibri" w:hAnsi="Times New Roman" w:cs="Times New Roman"/>
          <w:sz w:val="26"/>
          <w:szCs w:val="26"/>
        </w:rPr>
        <w:t xml:space="preserve">Заключены договоры на поставку </w:t>
      </w:r>
      <w:r w:rsidR="00200D45">
        <w:rPr>
          <w:rFonts w:ascii="Times New Roman" w:eastAsia="Calibri" w:hAnsi="Times New Roman" w:cs="Times New Roman"/>
          <w:sz w:val="26"/>
          <w:szCs w:val="26"/>
        </w:rPr>
        <w:t>оборудования для</w:t>
      </w:r>
      <w:r w:rsidRPr="00200D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D45" w:rsidRPr="00200D45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МБУ ДО «</w:t>
      </w:r>
      <w:proofErr w:type="spellStart"/>
      <w:r w:rsidR="00200D45" w:rsidRPr="00200D45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ДТДиМ</w:t>
      </w:r>
      <w:proofErr w:type="spellEnd"/>
      <w:r w:rsidR="00200D45" w:rsidRPr="00200D45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»</w:t>
      </w:r>
      <w:r w:rsidR="00200D45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 </w:t>
      </w:r>
      <w:r w:rsidR="00200D45" w:rsidRPr="00200D45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и</w:t>
      </w:r>
      <w:r w:rsidR="00200D45" w:rsidRPr="00200D45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 МБУ ДО «СЮТ»</w:t>
      </w:r>
      <w:r w:rsidRPr="00200D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91BCF" w:rsidRPr="00200D45" w:rsidRDefault="00CC5DEA" w:rsidP="00191BCF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0D45">
        <w:rPr>
          <w:rFonts w:ascii="Times New Roman" w:eastAsia="Calibri" w:hAnsi="Times New Roman" w:cs="Times New Roman"/>
          <w:sz w:val="26"/>
          <w:szCs w:val="26"/>
        </w:rPr>
        <w:t>В</w:t>
      </w:r>
      <w:r w:rsidR="003759F3" w:rsidRPr="00200D45">
        <w:rPr>
          <w:rFonts w:ascii="Times New Roman" w:eastAsia="Calibri" w:hAnsi="Times New Roman" w:cs="Times New Roman"/>
          <w:sz w:val="26"/>
          <w:szCs w:val="26"/>
        </w:rPr>
        <w:t xml:space="preserve">се оборудование </w:t>
      </w:r>
      <w:r w:rsidR="00191BCF" w:rsidRPr="00200D45">
        <w:rPr>
          <w:rFonts w:ascii="Times New Roman" w:eastAsia="Calibri" w:hAnsi="Times New Roman" w:cs="Times New Roman"/>
          <w:sz w:val="26"/>
          <w:szCs w:val="26"/>
        </w:rPr>
        <w:t xml:space="preserve">поставлено и </w:t>
      </w:r>
      <w:r w:rsidR="00A043E1">
        <w:rPr>
          <w:rFonts w:ascii="Times New Roman" w:eastAsia="Calibri" w:hAnsi="Times New Roman" w:cs="Times New Roman"/>
          <w:sz w:val="26"/>
          <w:szCs w:val="26"/>
        </w:rPr>
        <w:t xml:space="preserve">полностью </w:t>
      </w:r>
      <w:r w:rsidR="00191BCF" w:rsidRPr="00200D45">
        <w:rPr>
          <w:rFonts w:ascii="Times New Roman" w:eastAsia="Calibri" w:hAnsi="Times New Roman" w:cs="Times New Roman"/>
          <w:sz w:val="26"/>
          <w:szCs w:val="26"/>
        </w:rPr>
        <w:t>оплачено.</w:t>
      </w:r>
    </w:p>
    <w:p w:rsidR="00191BCF" w:rsidRPr="00200D45" w:rsidRDefault="00191BCF" w:rsidP="00191BCF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1BCF" w:rsidRPr="002568FC" w:rsidRDefault="00191BCF" w:rsidP="00191BCF">
      <w:pPr>
        <w:spacing w:after="0" w:line="240" w:lineRule="auto"/>
        <w:ind w:leftChars="-1" w:left="-2" w:right="-2" w:firstLineChars="236" w:firstLine="61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568FC">
        <w:rPr>
          <w:rFonts w:ascii="Times New Roman" w:eastAsia="Calibri" w:hAnsi="Times New Roman" w:cs="Times New Roman"/>
          <w:b/>
          <w:sz w:val="26"/>
          <w:szCs w:val="26"/>
        </w:rPr>
        <w:t>«Образование» / «Социальная активность»</w:t>
      </w:r>
    </w:p>
    <w:p w:rsidR="00932839" w:rsidRPr="00600D42" w:rsidRDefault="00191BCF" w:rsidP="005D1938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0D42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5D1938" w:rsidRPr="00600D42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600D42" w:rsidRPr="00600D42">
        <w:rPr>
          <w:rFonts w:ascii="Times New Roman" w:eastAsia="Calibri" w:hAnsi="Times New Roman" w:cs="Times New Roman"/>
          <w:sz w:val="26"/>
          <w:szCs w:val="26"/>
        </w:rPr>
        <w:t>ям</w:t>
      </w:r>
      <w:r w:rsidR="005D1938" w:rsidRPr="00600D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0D42" w:rsidRPr="002568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</w:t>
      </w:r>
      <w:r w:rsidR="00600D42" w:rsidRPr="00600D4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00D42" w:rsidRPr="00256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памятным датам России</w:t>
      </w:r>
      <w:r w:rsidR="00600D42" w:rsidRPr="00600D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1938" w:rsidRPr="00600D42">
        <w:rPr>
          <w:rFonts w:ascii="Times New Roman" w:eastAsia="Calibri" w:hAnsi="Times New Roman" w:cs="Times New Roman"/>
          <w:sz w:val="26"/>
          <w:szCs w:val="26"/>
        </w:rPr>
        <w:t xml:space="preserve">заключены </w:t>
      </w:r>
      <w:r w:rsidR="00600D42" w:rsidRPr="00600D42">
        <w:rPr>
          <w:rFonts w:ascii="Times New Roman" w:eastAsia="Calibri" w:hAnsi="Times New Roman" w:cs="Times New Roman"/>
          <w:sz w:val="26"/>
          <w:szCs w:val="26"/>
        </w:rPr>
        <w:t>два</w:t>
      </w:r>
      <w:r w:rsidR="005D1938" w:rsidRPr="00600D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62D1" w:rsidRPr="00600D42">
        <w:rPr>
          <w:rFonts w:ascii="Times New Roman" w:eastAsia="Calibri" w:hAnsi="Times New Roman" w:cs="Times New Roman"/>
          <w:sz w:val="26"/>
          <w:szCs w:val="26"/>
        </w:rPr>
        <w:t>договор</w:t>
      </w:r>
      <w:r w:rsidR="00600D42" w:rsidRPr="00600D42">
        <w:rPr>
          <w:rFonts w:ascii="Times New Roman" w:eastAsia="Calibri" w:hAnsi="Times New Roman" w:cs="Times New Roman"/>
          <w:sz w:val="26"/>
          <w:szCs w:val="26"/>
        </w:rPr>
        <w:t>а</w:t>
      </w:r>
      <w:r w:rsidR="005D1938" w:rsidRPr="00600D42">
        <w:rPr>
          <w:rFonts w:ascii="Times New Roman" w:eastAsia="Calibri" w:hAnsi="Times New Roman" w:cs="Times New Roman"/>
          <w:sz w:val="26"/>
          <w:szCs w:val="26"/>
        </w:rPr>
        <w:t>.</w:t>
      </w:r>
      <w:r w:rsidR="00CC5DEA" w:rsidRPr="00600D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0D42" w:rsidRPr="00600D42">
        <w:rPr>
          <w:rFonts w:ascii="Times New Roman" w:eastAsia="Calibri" w:hAnsi="Times New Roman" w:cs="Times New Roman"/>
          <w:sz w:val="26"/>
          <w:szCs w:val="26"/>
        </w:rPr>
        <w:t>Т</w:t>
      </w:r>
      <w:r w:rsidR="005D1938" w:rsidRPr="00600D42">
        <w:rPr>
          <w:rFonts w:ascii="Times New Roman" w:eastAsia="Calibri" w:hAnsi="Times New Roman" w:cs="Times New Roman"/>
          <w:sz w:val="26"/>
          <w:szCs w:val="26"/>
        </w:rPr>
        <w:t>овар поставлен</w:t>
      </w:r>
      <w:r w:rsidR="00932839" w:rsidRPr="00600D42">
        <w:rPr>
          <w:rFonts w:ascii="Times New Roman" w:eastAsia="Calibri" w:hAnsi="Times New Roman" w:cs="Times New Roman"/>
          <w:sz w:val="26"/>
          <w:szCs w:val="26"/>
        </w:rPr>
        <w:t xml:space="preserve">. Оплата </w:t>
      </w:r>
      <w:r w:rsidR="005D1938" w:rsidRPr="00600D42">
        <w:rPr>
          <w:rFonts w:ascii="Times New Roman" w:eastAsia="Calibri" w:hAnsi="Times New Roman" w:cs="Times New Roman"/>
          <w:sz w:val="26"/>
          <w:szCs w:val="26"/>
        </w:rPr>
        <w:t xml:space="preserve">по всем </w:t>
      </w:r>
      <w:r w:rsidR="001362D1" w:rsidRPr="00600D42">
        <w:rPr>
          <w:rFonts w:ascii="Times New Roman" w:eastAsia="Calibri" w:hAnsi="Times New Roman" w:cs="Times New Roman"/>
          <w:sz w:val="26"/>
          <w:szCs w:val="26"/>
        </w:rPr>
        <w:t>договор</w:t>
      </w:r>
      <w:r w:rsidR="005D1938" w:rsidRPr="00600D42">
        <w:rPr>
          <w:rFonts w:ascii="Times New Roman" w:eastAsia="Calibri" w:hAnsi="Times New Roman" w:cs="Times New Roman"/>
          <w:sz w:val="26"/>
          <w:szCs w:val="26"/>
        </w:rPr>
        <w:t xml:space="preserve">ам </w:t>
      </w:r>
      <w:r w:rsidR="00932839" w:rsidRPr="00600D42">
        <w:rPr>
          <w:rFonts w:ascii="Times New Roman" w:eastAsia="Calibri" w:hAnsi="Times New Roman" w:cs="Times New Roman"/>
          <w:sz w:val="26"/>
          <w:szCs w:val="26"/>
        </w:rPr>
        <w:t>произведена в полном объеме</w:t>
      </w:r>
      <w:r w:rsidR="005D1938" w:rsidRPr="00600D42">
        <w:rPr>
          <w:rFonts w:ascii="Times New Roman" w:eastAsia="Calibri" w:hAnsi="Times New Roman" w:cs="Times New Roman"/>
          <w:sz w:val="26"/>
          <w:szCs w:val="26"/>
        </w:rPr>
        <w:t xml:space="preserve"> на сумму </w:t>
      </w:r>
      <w:r w:rsidR="005A4C7D">
        <w:rPr>
          <w:rFonts w:ascii="Times New Roman" w:eastAsia="Calibri" w:hAnsi="Times New Roman" w:cs="Times New Roman"/>
          <w:sz w:val="26"/>
          <w:szCs w:val="26"/>
        </w:rPr>
        <w:t>6,6</w:t>
      </w:r>
      <w:r w:rsidR="005D1938" w:rsidRPr="00600D42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r w:rsidR="00CC5DEA" w:rsidRPr="00600D42">
        <w:rPr>
          <w:rFonts w:ascii="Times New Roman" w:eastAsia="Calibri" w:hAnsi="Times New Roman" w:cs="Times New Roman"/>
          <w:sz w:val="26"/>
          <w:szCs w:val="26"/>
        </w:rPr>
        <w:t>.</w:t>
      </w:r>
      <w:r w:rsidR="005D1938" w:rsidRPr="00600D42">
        <w:rPr>
          <w:rFonts w:ascii="Times New Roman" w:eastAsia="Calibri" w:hAnsi="Times New Roman" w:cs="Times New Roman"/>
          <w:sz w:val="26"/>
          <w:szCs w:val="26"/>
        </w:rPr>
        <w:t xml:space="preserve"> рублей</w:t>
      </w:r>
      <w:r w:rsidR="00932839" w:rsidRPr="00600D4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2839" w:rsidRPr="005A4C7D" w:rsidRDefault="00932839" w:rsidP="002568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0D42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5A4C7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568FC" w:rsidRPr="002568F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 w:rsidR="002568FC" w:rsidRPr="00600D42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2568FC" w:rsidRPr="00256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2568FC" w:rsidRPr="00600D4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568FC" w:rsidRPr="00256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акции «Вахта памяти»</w:t>
      </w:r>
      <w:r w:rsidR="002568FC" w:rsidRPr="00600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D42">
        <w:rPr>
          <w:rFonts w:ascii="Times New Roman" w:eastAsia="Calibri" w:hAnsi="Times New Roman" w:cs="Times New Roman"/>
          <w:sz w:val="26"/>
          <w:szCs w:val="26"/>
        </w:rPr>
        <w:t>заключен</w:t>
      </w:r>
      <w:r w:rsidR="00AB33FC" w:rsidRPr="00600D42">
        <w:rPr>
          <w:rFonts w:ascii="Times New Roman" w:eastAsia="Calibri" w:hAnsi="Times New Roman" w:cs="Times New Roman"/>
          <w:sz w:val="26"/>
          <w:szCs w:val="26"/>
        </w:rPr>
        <w:t>ы два</w:t>
      </w:r>
      <w:r w:rsidRPr="00600D42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AB33FC" w:rsidRPr="00600D42">
        <w:rPr>
          <w:rFonts w:ascii="Times New Roman" w:eastAsia="Calibri" w:hAnsi="Times New Roman" w:cs="Times New Roman"/>
          <w:sz w:val="26"/>
          <w:szCs w:val="26"/>
        </w:rPr>
        <w:t xml:space="preserve">а на общую </w:t>
      </w:r>
      <w:r w:rsidR="00AB33FC" w:rsidRPr="005A4C7D">
        <w:rPr>
          <w:rFonts w:ascii="Times New Roman" w:eastAsia="Calibri" w:hAnsi="Times New Roman" w:cs="Times New Roman"/>
          <w:sz w:val="26"/>
          <w:szCs w:val="26"/>
        </w:rPr>
        <w:t>сумму</w:t>
      </w:r>
      <w:r w:rsidRPr="005A4C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68FC" w:rsidRPr="005A4C7D">
        <w:rPr>
          <w:rFonts w:ascii="Times New Roman" w:eastAsia="Calibri" w:hAnsi="Times New Roman" w:cs="Times New Roman"/>
          <w:sz w:val="26"/>
          <w:szCs w:val="26"/>
        </w:rPr>
        <w:t>1</w:t>
      </w:r>
      <w:r w:rsidR="00AB33FC" w:rsidRPr="005A4C7D">
        <w:rPr>
          <w:rFonts w:ascii="Times New Roman" w:eastAsia="Calibri" w:hAnsi="Times New Roman" w:cs="Times New Roman"/>
          <w:sz w:val="26"/>
          <w:szCs w:val="26"/>
        </w:rPr>
        <w:t>0,0 тыс. рублей</w:t>
      </w:r>
      <w:r w:rsidRPr="005A4C7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B33FC" w:rsidRPr="005A4C7D">
        <w:rPr>
          <w:rFonts w:ascii="Times New Roman" w:eastAsia="Calibri" w:hAnsi="Times New Roman" w:cs="Times New Roman"/>
          <w:sz w:val="26"/>
          <w:szCs w:val="26"/>
        </w:rPr>
        <w:t>Т</w:t>
      </w:r>
      <w:r w:rsidRPr="005A4C7D">
        <w:rPr>
          <w:rFonts w:ascii="Times New Roman" w:eastAsia="Calibri" w:hAnsi="Times New Roman" w:cs="Times New Roman"/>
          <w:sz w:val="26"/>
          <w:szCs w:val="26"/>
        </w:rPr>
        <w:t>овар поставлен. Оплата произведена в полном</w:t>
      </w:r>
      <w:r w:rsidR="00AB33FC" w:rsidRPr="005A4C7D">
        <w:rPr>
          <w:rFonts w:ascii="Times New Roman" w:eastAsia="Calibri" w:hAnsi="Times New Roman" w:cs="Times New Roman"/>
          <w:sz w:val="26"/>
          <w:szCs w:val="26"/>
        </w:rPr>
        <w:t xml:space="preserve"> объеме</w:t>
      </w:r>
      <w:r w:rsidRPr="005A4C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2839" w:rsidRPr="00200D45" w:rsidRDefault="00932839" w:rsidP="005A4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C7D">
        <w:rPr>
          <w:rFonts w:ascii="Times New Roman" w:eastAsia="Calibri" w:hAnsi="Times New Roman" w:cs="Times New Roman"/>
          <w:sz w:val="26"/>
          <w:szCs w:val="26"/>
        </w:rPr>
        <w:t>По мероприяти</w:t>
      </w:r>
      <w:r w:rsidR="005A4C7D" w:rsidRPr="005A4C7D">
        <w:rPr>
          <w:rFonts w:ascii="Times New Roman" w:eastAsia="Calibri" w:hAnsi="Times New Roman" w:cs="Times New Roman"/>
          <w:sz w:val="26"/>
          <w:szCs w:val="26"/>
        </w:rPr>
        <w:t>ям</w:t>
      </w:r>
      <w:r w:rsidR="00A043E1">
        <w:rPr>
          <w:rFonts w:ascii="Times New Roman" w:eastAsia="Calibri" w:hAnsi="Times New Roman" w:cs="Times New Roman"/>
          <w:sz w:val="26"/>
          <w:szCs w:val="26"/>
        </w:rPr>
        <w:t>,</w:t>
      </w:r>
      <w:r w:rsidRPr="005A4C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4C7D" w:rsidRPr="002568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</w:t>
      </w:r>
      <w:r w:rsidR="005A4C7D" w:rsidRPr="005A4C7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A4C7D" w:rsidRPr="00256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гражданско-патриотическое воспитание</w:t>
      </w:r>
      <w:r w:rsidR="00A043E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заключено д</w:t>
      </w:r>
      <w:r w:rsidR="005A4C7D" w:rsidRPr="005A4C7D">
        <w:rPr>
          <w:rFonts w:ascii="Times New Roman" w:eastAsia="Calibri" w:hAnsi="Times New Roman" w:cs="Times New Roman"/>
          <w:sz w:val="26"/>
          <w:szCs w:val="26"/>
        </w:rPr>
        <w:t xml:space="preserve">ва договора </w:t>
      </w:r>
      <w:r w:rsidR="005A4C7D" w:rsidRPr="002568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услуги по оформлению воздушными шарами площадки</w:t>
      </w:r>
      <w:r w:rsidR="005A4C7D" w:rsidRPr="005A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поставку печатной продукции</w:t>
      </w:r>
      <w:r w:rsidR="001362D1" w:rsidRPr="005A4C7D">
        <w:rPr>
          <w:rFonts w:ascii="Times New Roman" w:eastAsia="Calibri" w:hAnsi="Times New Roman" w:cs="Times New Roman"/>
          <w:sz w:val="26"/>
          <w:szCs w:val="26"/>
        </w:rPr>
        <w:t xml:space="preserve">. Общая сумма на проведение данного мероприятия </w:t>
      </w:r>
      <w:r w:rsidR="005A4C7D" w:rsidRPr="005A4C7D">
        <w:rPr>
          <w:rFonts w:ascii="Times New Roman" w:eastAsia="Calibri" w:hAnsi="Times New Roman" w:cs="Times New Roman"/>
          <w:sz w:val="26"/>
          <w:szCs w:val="26"/>
        </w:rPr>
        <w:t>35,</w:t>
      </w:r>
      <w:r w:rsidR="005A4C7D" w:rsidRPr="00200D45">
        <w:rPr>
          <w:rFonts w:ascii="Times New Roman" w:eastAsia="Calibri" w:hAnsi="Times New Roman" w:cs="Times New Roman"/>
          <w:sz w:val="26"/>
          <w:szCs w:val="26"/>
        </w:rPr>
        <w:t>00</w:t>
      </w:r>
      <w:r w:rsidR="001362D1" w:rsidRPr="00200D45">
        <w:rPr>
          <w:rFonts w:ascii="Times New Roman" w:eastAsia="Calibri" w:hAnsi="Times New Roman" w:cs="Times New Roman"/>
          <w:sz w:val="26"/>
          <w:szCs w:val="26"/>
        </w:rPr>
        <w:t xml:space="preserve"> тыс. рублей. </w:t>
      </w:r>
      <w:r w:rsidR="00A043E1">
        <w:rPr>
          <w:rFonts w:ascii="Times New Roman" w:eastAsia="Calibri" w:hAnsi="Times New Roman" w:cs="Times New Roman"/>
          <w:sz w:val="26"/>
          <w:szCs w:val="26"/>
        </w:rPr>
        <w:t>О</w:t>
      </w:r>
      <w:r w:rsidRPr="00200D45">
        <w:rPr>
          <w:rFonts w:ascii="Times New Roman" w:eastAsia="Calibri" w:hAnsi="Times New Roman" w:cs="Times New Roman"/>
          <w:sz w:val="26"/>
          <w:szCs w:val="26"/>
        </w:rPr>
        <w:t>плата произведена в полном объеме.</w:t>
      </w:r>
    </w:p>
    <w:p w:rsidR="00191BCF" w:rsidRDefault="00191BCF" w:rsidP="005D1938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0D45" w:rsidRPr="00200D45" w:rsidRDefault="00200D45" w:rsidP="005D1938">
      <w:pPr>
        <w:spacing w:after="0" w:line="240" w:lineRule="auto"/>
        <w:ind w:leftChars="-1" w:left="-2" w:right="-2" w:firstLineChars="236" w:firstLine="616"/>
        <w:jc w:val="both"/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ru-RU"/>
        </w:rPr>
      </w:pPr>
      <w:r w:rsidRPr="00200D45">
        <w:rPr>
          <w:rFonts w:ascii="Times New Roman" w:eastAsia="Calibri" w:hAnsi="Times New Roman" w:cs="Times New Roman"/>
          <w:b/>
          <w:sz w:val="26"/>
          <w:szCs w:val="26"/>
        </w:rPr>
        <w:t>«Образование» / «</w:t>
      </w:r>
      <w:r w:rsidRPr="00200D45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ru-RU"/>
        </w:rPr>
        <w:t>Патриотическое воспитание граждан Российской Федерации»</w:t>
      </w:r>
    </w:p>
    <w:p w:rsidR="00200D45" w:rsidRPr="00200D45" w:rsidRDefault="00200D45" w:rsidP="00A043E1">
      <w:pPr>
        <w:spacing w:after="0" w:line="240" w:lineRule="auto"/>
        <w:ind w:left="-2" w:right="-2" w:firstLineChars="272" w:firstLine="707"/>
        <w:jc w:val="both"/>
        <w:textDirection w:val="btLr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  <w:r w:rsidRPr="00200D45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В 12-ти общеобразовательных школа Озерского городского округа ежемесячно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</w:t>
      </w:r>
      <w:r w:rsidRPr="00200D45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выплачивается заработная плата советникам директоров по воспитанию и 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в</w:t>
      </w:r>
      <w:r w:rsidRPr="00200D45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заимодействию с детскими общественными объединениями. </w:t>
      </w:r>
    </w:p>
    <w:p w:rsidR="00200D45" w:rsidRPr="00200D45" w:rsidRDefault="00200D45" w:rsidP="00200D45">
      <w:pPr>
        <w:spacing w:after="0" w:line="240" w:lineRule="auto"/>
        <w:ind w:left="-2" w:right="-2" w:firstLineChars="272" w:firstLine="70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00D45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С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о</w:t>
      </w:r>
      <w:r w:rsidRPr="00200D45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школами заключены соглашения на финансовое обеспечение выполнения муниципального задания, в рамках которых выделена субсидия на выплату заработной платы советникам директоров.</w:t>
      </w:r>
    </w:p>
    <w:p w:rsidR="00200D45" w:rsidRPr="00200D45" w:rsidRDefault="00200D45" w:rsidP="005D1938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1AC4" w:rsidRPr="00200D45" w:rsidRDefault="00D55A6C" w:rsidP="00191BC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00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«Жилье и городская среда» / «Формирование комфортной среды»</w:t>
      </w:r>
    </w:p>
    <w:p w:rsidR="00733CFD" w:rsidRPr="00733CFD" w:rsidRDefault="00733CFD" w:rsidP="00733C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71" w:firstLine="70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  <w:r w:rsidRPr="00200D45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1. </w:t>
      </w: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Выбраны дворовые территории, заключены соглашения с управляющей организацией ООО «</w:t>
      </w:r>
      <w:proofErr w:type="spellStart"/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ОзерскСтройЖилСервис</w:t>
      </w:r>
      <w:proofErr w:type="spellEnd"/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» о возмещении затрат на выполнение работ:</w:t>
      </w:r>
    </w:p>
    <w:p w:rsidR="00733CFD" w:rsidRPr="00733CFD" w:rsidRDefault="00733CFD" w:rsidP="00A043E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143" w:left="315" w:firstLineChars="271" w:firstLine="70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1) г. Озерск, пр. Карла Маркса, д. № 22 (3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 </w:t>
      </w: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250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</w:t>
      </w: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419,00 руб.)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;</w:t>
      </w: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</w:t>
      </w:r>
    </w:p>
    <w:p w:rsidR="00733CFD" w:rsidRPr="00733CFD" w:rsidRDefault="00733CFD" w:rsidP="00A043E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143" w:left="315" w:firstLineChars="271" w:firstLine="70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2) г. Озерск, пр. Карла Маркса, д. № 8 (1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 </w:t>
      </w: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114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</w:t>
      </w: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265,00 руб.)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;</w:t>
      </w:r>
    </w:p>
    <w:p w:rsidR="00733CFD" w:rsidRPr="00733CFD" w:rsidRDefault="00733CFD" w:rsidP="00A043E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143" w:left="315" w:firstLineChars="271" w:firstLine="70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3) г. Озерск, пр. Карла Маркса, д. № 6 (2 641 929,00 руб.)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;</w:t>
      </w: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</w:t>
      </w:r>
    </w:p>
    <w:p w:rsidR="00733CFD" w:rsidRPr="00733CFD" w:rsidRDefault="00733CFD" w:rsidP="00733C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143" w:left="315" w:firstLineChars="271" w:firstLine="70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Всего затрат на дворовые территории - 7 006 613,00 руб.</w:t>
      </w:r>
    </w:p>
    <w:p w:rsidR="00733CFD" w:rsidRPr="00733CFD" w:rsidRDefault="00733CFD" w:rsidP="00733C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143" w:left="315" w:firstLineChars="271" w:firstLine="70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</w:p>
    <w:p w:rsidR="00733CFD" w:rsidRPr="00733CFD" w:rsidRDefault="00733CFD" w:rsidP="00733C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71" w:firstLine="70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733CFD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2. Мероприятие «Благоустройство сквера 40-летия Победы». Общий объем ассигнований 27 871 356,89 рублей. Муниципальный контракт №5/23-МК от 31.03.2023г. с ООО «Мегаполис» на сумму 27 871 356,89 рублей</w:t>
      </w:r>
      <w:r w:rsidRPr="00733CF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.  В рамках мероприятия планируется произвести демонтажные, монтажные работы, укладк</w:t>
      </w:r>
      <w:r w:rsidR="00A043E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у</w:t>
      </w:r>
      <w:r w:rsidRPr="00733CF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брусчатки, асфальта</w:t>
      </w:r>
      <w:r w:rsidR="00A043E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, у</w:t>
      </w:r>
      <w:r w:rsidRPr="00733CF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становк</w:t>
      </w:r>
      <w:r w:rsidR="00A043E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у</w:t>
      </w:r>
      <w:r w:rsidRPr="00733CF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малых форм, освещение, видеонаблюдение. Срок выполнения работ 01.09.2023</w:t>
      </w:r>
      <w:r w:rsidR="00A043E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Pr="00733CF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г. </w:t>
      </w:r>
      <w:r w:rsidR="00A043E1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</w:r>
      <w:r w:rsidRPr="00733CFD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По состоянию на 01.06.2023г. производится демонтаж плит, пешеходных дорожек.</w:t>
      </w:r>
    </w:p>
    <w:p w:rsidR="007E7207" w:rsidRPr="00F1690B" w:rsidRDefault="007E7207" w:rsidP="00733CFD">
      <w:pPr>
        <w:spacing w:after="0" w:line="240" w:lineRule="auto"/>
        <w:ind w:leftChars="-1" w:left="-2" w:right="-2" w:firstLineChars="271" w:firstLine="705"/>
        <w:jc w:val="both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</w:p>
    <w:p w:rsidR="00A043E1" w:rsidRDefault="00A043E1" w:rsidP="008000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027" w:rsidRPr="00F1690B" w:rsidRDefault="00800027" w:rsidP="008000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«Демография» / «Финансовая поддержка семей при рождении детей»</w:t>
      </w:r>
    </w:p>
    <w:p w:rsidR="00800027" w:rsidRPr="00F1690B" w:rsidRDefault="00800027" w:rsidP="00800027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690B">
        <w:rPr>
          <w:rFonts w:ascii="Times New Roman" w:eastAsia="Calibri" w:hAnsi="Times New Roman" w:cs="Times New Roman"/>
          <w:sz w:val="26"/>
          <w:szCs w:val="26"/>
        </w:rPr>
        <w:t>В рамках проекта осуществляется выплата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ребенка». Выплата единовременного пособия при рождении ребенка осуществляется в заявительном порядке. На 01.</w:t>
      </w:r>
      <w:r w:rsidR="006839DB" w:rsidRPr="00F1690B">
        <w:rPr>
          <w:rFonts w:ascii="Times New Roman" w:eastAsia="Calibri" w:hAnsi="Times New Roman" w:cs="Times New Roman"/>
          <w:sz w:val="26"/>
          <w:szCs w:val="26"/>
        </w:rPr>
        <w:t>1</w:t>
      </w:r>
      <w:r w:rsidR="00200D45" w:rsidRPr="00F1690B">
        <w:rPr>
          <w:rFonts w:ascii="Times New Roman" w:eastAsia="Calibri" w:hAnsi="Times New Roman" w:cs="Times New Roman"/>
          <w:sz w:val="26"/>
          <w:szCs w:val="26"/>
        </w:rPr>
        <w:t>6</w:t>
      </w:r>
      <w:r w:rsidRPr="00F1690B">
        <w:rPr>
          <w:rFonts w:ascii="Times New Roman" w:eastAsia="Calibri" w:hAnsi="Times New Roman" w:cs="Times New Roman"/>
          <w:sz w:val="26"/>
          <w:szCs w:val="26"/>
        </w:rPr>
        <w:t>.202</w:t>
      </w:r>
      <w:r w:rsidR="00200D45" w:rsidRPr="00F1690B">
        <w:rPr>
          <w:rFonts w:ascii="Times New Roman" w:eastAsia="Calibri" w:hAnsi="Times New Roman" w:cs="Times New Roman"/>
          <w:sz w:val="26"/>
          <w:szCs w:val="26"/>
        </w:rPr>
        <w:t>3</w:t>
      </w:r>
      <w:r w:rsidRPr="00F1690B">
        <w:rPr>
          <w:rFonts w:ascii="Times New Roman" w:eastAsia="Calibri" w:hAnsi="Times New Roman" w:cs="Times New Roman"/>
          <w:sz w:val="26"/>
          <w:szCs w:val="26"/>
        </w:rPr>
        <w:t xml:space="preserve"> выплаты произведены на </w:t>
      </w:r>
      <w:r w:rsidR="00200D45" w:rsidRPr="00F1690B">
        <w:rPr>
          <w:rFonts w:ascii="Times New Roman" w:eastAsia="Calibri" w:hAnsi="Times New Roman" w:cs="Times New Roman"/>
          <w:sz w:val="26"/>
          <w:szCs w:val="26"/>
        </w:rPr>
        <w:t>127</w:t>
      </w:r>
      <w:r w:rsidRPr="00F169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D45" w:rsidRPr="00A043E1">
        <w:rPr>
          <w:rFonts w:ascii="Times New Roman" w:eastAsia="Calibri" w:hAnsi="Times New Roman" w:cs="Times New Roman"/>
          <w:sz w:val="26"/>
          <w:szCs w:val="26"/>
        </w:rPr>
        <w:t>детей 124 получателям</w:t>
      </w:r>
      <w:r w:rsidR="00200D45" w:rsidRPr="00F169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1690B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 w:rsidR="00F1690B" w:rsidRPr="00F1690B">
        <w:rPr>
          <w:rFonts w:ascii="Times New Roman" w:eastAsia="Calibri" w:hAnsi="Times New Roman" w:cs="Times New Roman"/>
          <w:sz w:val="26"/>
          <w:szCs w:val="26"/>
        </w:rPr>
        <w:t>801,92</w:t>
      </w:r>
      <w:r w:rsidRPr="00F1690B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A043E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00027" w:rsidRPr="00F1690B" w:rsidRDefault="00800027" w:rsidP="008000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5A6C" w:rsidRPr="00F1690B" w:rsidRDefault="00D55A6C" w:rsidP="00800027">
      <w:pPr>
        <w:spacing w:after="0" w:line="240" w:lineRule="auto"/>
        <w:ind w:leftChars="-1" w:left="-2" w:right="-2" w:firstLineChars="236" w:firstLine="61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1690B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800027" w:rsidRPr="00F1690B">
        <w:rPr>
          <w:rFonts w:ascii="Times New Roman" w:eastAsia="Calibri" w:hAnsi="Times New Roman" w:cs="Times New Roman"/>
          <w:b/>
          <w:sz w:val="26"/>
          <w:szCs w:val="26"/>
        </w:rPr>
        <w:t>Демография» / «Разработка и реализация программы системной поддержки и повышения качества жизни граждан старшего поколения</w:t>
      </w:r>
      <w:r w:rsidRPr="00F1690B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D55A6C" w:rsidRPr="00F1690B" w:rsidRDefault="00800027" w:rsidP="00D55A6C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690B">
        <w:rPr>
          <w:rFonts w:ascii="Times New Roman" w:eastAsia="Calibri" w:hAnsi="Times New Roman" w:cs="Times New Roman"/>
          <w:sz w:val="26"/>
          <w:szCs w:val="26"/>
        </w:rPr>
        <w:t>Оказание долговременного ухода граждан старше трудоспособного возраста, и инвалидов, плановое получение услуг 13 чел. На 0</w:t>
      </w:r>
      <w:r w:rsidR="00F1690B" w:rsidRPr="00F1690B">
        <w:rPr>
          <w:rFonts w:ascii="Times New Roman" w:eastAsia="Calibri" w:hAnsi="Times New Roman" w:cs="Times New Roman"/>
          <w:sz w:val="26"/>
          <w:szCs w:val="26"/>
        </w:rPr>
        <w:t>1</w:t>
      </w:r>
      <w:r w:rsidRPr="00F1690B">
        <w:rPr>
          <w:rFonts w:ascii="Times New Roman" w:eastAsia="Calibri" w:hAnsi="Times New Roman" w:cs="Times New Roman"/>
          <w:sz w:val="26"/>
          <w:szCs w:val="26"/>
        </w:rPr>
        <w:t>.</w:t>
      </w:r>
      <w:r w:rsidR="00F1690B" w:rsidRPr="00F1690B">
        <w:rPr>
          <w:rFonts w:ascii="Times New Roman" w:eastAsia="Calibri" w:hAnsi="Times New Roman" w:cs="Times New Roman"/>
          <w:sz w:val="26"/>
          <w:szCs w:val="26"/>
        </w:rPr>
        <w:t>06</w:t>
      </w:r>
      <w:r w:rsidRPr="00F1690B">
        <w:rPr>
          <w:rFonts w:ascii="Times New Roman" w:eastAsia="Calibri" w:hAnsi="Times New Roman" w:cs="Times New Roman"/>
          <w:sz w:val="26"/>
          <w:szCs w:val="26"/>
        </w:rPr>
        <w:t>.202</w:t>
      </w:r>
      <w:r w:rsidR="00F1690B" w:rsidRPr="00F1690B">
        <w:rPr>
          <w:rFonts w:ascii="Times New Roman" w:eastAsia="Calibri" w:hAnsi="Times New Roman" w:cs="Times New Roman"/>
          <w:sz w:val="26"/>
          <w:szCs w:val="26"/>
        </w:rPr>
        <w:t>3</w:t>
      </w:r>
      <w:r w:rsidRPr="00F1690B">
        <w:rPr>
          <w:rFonts w:ascii="Times New Roman" w:eastAsia="Calibri" w:hAnsi="Times New Roman" w:cs="Times New Roman"/>
          <w:sz w:val="26"/>
          <w:szCs w:val="26"/>
        </w:rPr>
        <w:t xml:space="preserve"> г. затраты на реализацию мероприятия составили </w:t>
      </w:r>
      <w:r w:rsidR="00F1690B" w:rsidRPr="00F1690B">
        <w:rPr>
          <w:rFonts w:ascii="Times New Roman" w:eastAsia="Calibri" w:hAnsi="Times New Roman" w:cs="Times New Roman"/>
          <w:sz w:val="26"/>
          <w:szCs w:val="26"/>
        </w:rPr>
        <w:t xml:space="preserve">2 098,25 </w:t>
      </w:r>
      <w:r w:rsidRPr="00F1690B">
        <w:rPr>
          <w:rFonts w:ascii="Times New Roman" w:eastAsia="Calibri" w:hAnsi="Times New Roman" w:cs="Times New Roman"/>
          <w:sz w:val="26"/>
          <w:szCs w:val="26"/>
        </w:rPr>
        <w:t>тыс. рублей.</w:t>
      </w:r>
    </w:p>
    <w:p w:rsidR="00800027" w:rsidRDefault="00800027" w:rsidP="00D55A6C">
      <w:pPr>
        <w:spacing w:after="0" w:line="240" w:lineRule="auto"/>
        <w:ind w:leftChars="-1" w:left="-2" w:right="-2" w:firstLineChars="236" w:firstLine="61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690B" w:rsidRPr="00F1690B" w:rsidRDefault="00F1690B" w:rsidP="00F1690B">
      <w:pPr>
        <w:spacing w:after="0" w:line="240" w:lineRule="auto"/>
        <w:ind w:leftChars="-1" w:left="-2" w:right="-2" w:firstLineChars="272" w:firstLine="71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1690B">
        <w:rPr>
          <w:rFonts w:ascii="Times New Roman" w:eastAsia="Calibri" w:hAnsi="Times New Roman" w:cs="Times New Roman"/>
          <w:b/>
          <w:sz w:val="26"/>
          <w:szCs w:val="26"/>
        </w:rPr>
        <w:t xml:space="preserve">«Экология» / </w:t>
      </w:r>
      <w:r w:rsidRPr="00F1690B">
        <w:rPr>
          <w:rFonts w:ascii="Times New Roman" w:eastAsia="Times New Roman" w:hAnsi="Times New Roman" w:cs="Calibri"/>
          <w:b/>
          <w:position w:val="-1"/>
          <w:sz w:val="26"/>
          <w:szCs w:val="26"/>
          <w:lang w:eastAsia="ru-RU"/>
        </w:rPr>
        <w:t>«Комплексная система обращения с твердыми коммунальными отходами (Челябинская область)»</w:t>
      </w:r>
      <w:bookmarkStart w:id="0" w:name="_GoBack"/>
      <w:bookmarkEnd w:id="0"/>
    </w:p>
    <w:p w:rsidR="00F1690B" w:rsidRPr="00F1690B" w:rsidRDefault="00F1690B" w:rsidP="00F169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80" w:firstLineChars="272" w:firstLine="707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F1690B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Поставка контейнеров (72 шт.) – заключены </w:t>
      </w:r>
      <w:r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два </w:t>
      </w:r>
      <w:r w:rsidRPr="00F1690B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х</w:t>
      </w:r>
      <w:r w:rsidRPr="00F1690B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а</w:t>
      </w:r>
      <w:r w:rsidRPr="00F1690B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с ООО «</w:t>
      </w:r>
      <w:proofErr w:type="spellStart"/>
      <w:r w:rsidRPr="00F1690B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Чистоград</w:t>
      </w:r>
      <w:proofErr w:type="spellEnd"/>
      <w:r w:rsidRPr="00F1690B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Плюс»</w:t>
      </w:r>
      <w:r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на общую сумму 1 044,22 тыс. рублей.</w:t>
      </w:r>
    </w:p>
    <w:p w:rsidR="00F1690B" w:rsidRPr="00F1690B" w:rsidRDefault="00F1690B" w:rsidP="00F1690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80" w:firstLineChars="272" w:firstLine="707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  <w:r w:rsidRPr="00F1690B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Обустройство площадок под ТКО – заключены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шесть </w:t>
      </w:r>
      <w:r w:rsidRPr="00F1690B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муниципальны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х</w:t>
      </w:r>
      <w:r w:rsidRPr="00F1690B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контракт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ов</w:t>
      </w:r>
      <w:r w:rsidRPr="00F1690B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срок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м исполнения 15.09.2023г.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на общую сумму</w:t>
      </w:r>
      <w:r w:rsidR="00FB623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9</w:t>
      </w:r>
      <w:r w:rsidR="00FB623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8,</w:t>
      </w:r>
      <w:r w:rsidR="00FB623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01 тыс.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</w:t>
      </w:r>
      <w:r w:rsidR="00FB623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рублей.</w:t>
      </w:r>
    </w:p>
    <w:p w:rsidR="00F1690B" w:rsidRPr="00F1690B" w:rsidRDefault="00F1690B" w:rsidP="00F1690B">
      <w:pPr>
        <w:spacing w:after="0" w:line="240" w:lineRule="auto"/>
        <w:ind w:leftChars="-1" w:left="-2" w:right="-2" w:firstLineChars="272" w:firstLine="70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1BCF" w:rsidRPr="00F1690B" w:rsidRDefault="00191BCF" w:rsidP="00F1690B">
      <w:pPr>
        <w:spacing w:after="0" w:line="240" w:lineRule="auto"/>
        <w:ind w:leftChars="-1" w:left="-2" w:right="-2" w:firstLineChars="272" w:firstLine="71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1690B">
        <w:rPr>
          <w:rFonts w:ascii="Times New Roman" w:eastAsia="Calibri" w:hAnsi="Times New Roman" w:cs="Times New Roman"/>
          <w:b/>
          <w:sz w:val="26"/>
          <w:szCs w:val="26"/>
        </w:rPr>
        <w:t>«Цифровая экономика» / «Информационная безопасность»</w:t>
      </w:r>
    </w:p>
    <w:p w:rsidR="009D33C5" w:rsidRPr="009D33C5" w:rsidRDefault="00191BCF" w:rsidP="00A043E1">
      <w:pPr>
        <w:spacing w:line="240" w:lineRule="auto"/>
        <w:ind w:left="2" w:firstLine="707"/>
        <w:jc w:val="both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  <w:r w:rsidRPr="009D33C5">
        <w:rPr>
          <w:rFonts w:ascii="Times New Roman" w:eastAsia="Calibri" w:hAnsi="Times New Roman" w:cs="Times New Roman"/>
          <w:sz w:val="26"/>
          <w:szCs w:val="26"/>
        </w:rPr>
        <w:t xml:space="preserve">На реализацию мероприятий проекта выделено финансирование из областного бюджета в сумме </w:t>
      </w:r>
      <w:r w:rsidR="009D33C5" w:rsidRPr="009D33C5">
        <w:rPr>
          <w:rFonts w:ascii="Times New Roman" w:eastAsia="Calibri" w:hAnsi="Times New Roman" w:cs="Times New Roman"/>
          <w:sz w:val="26"/>
          <w:szCs w:val="26"/>
        </w:rPr>
        <w:t>615,1 тыс</w:t>
      </w:r>
      <w:r w:rsidR="00A043E1">
        <w:rPr>
          <w:rFonts w:ascii="Times New Roman" w:eastAsia="Calibri" w:hAnsi="Times New Roman" w:cs="Times New Roman"/>
          <w:sz w:val="26"/>
          <w:szCs w:val="26"/>
        </w:rPr>
        <w:t>.</w:t>
      </w:r>
      <w:r w:rsidRPr="009D33C5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9D33C5" w:rsidRPr="009D33C5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Заключен Муниципальный контракт №20 от 04.04.2023 г.</w:t>
      </w:r>
    </w:p>
    <w:p w:rsidR="009D33C5" w:rsidRDefault="009D33C5" w:rsidP="00B50586">
      <w:pPr>
        <w:suppressAutoHyphens/>
        <w:spacing w:after="0" w:line="240" w:lineRule="auto"/>
        <w:ind w:leftChars="-1" w:left="-2" w:firstLineChars="273" w:firstLine="71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6"/>
          <w:szCs w:val="26"/>
          <w:lang w:eastAsia="ru-RU"/>
        </w:rPr>
      </w:pPr>
    </w:p>
    <w:p w:rsidR="009D33C5" w:rsidRPr="00F1690B" w:rsidRDefault="009D33C5" w:rsidP="009D33C5">
      <w:pPr>
        <w:spacing w:after="0" w:line="240" w:lineRule="auto"/>
        <w:ind w:leftChars="-1" w:left="-2" w:right="-2" w:firstLineChars="272" w:firstLine="71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1690B">
        <w:rPr>
          <w:rFonts w:ascii="Times New Roman" w:eastAsia="Calibri" w:hAnsi="Times New Roman" w:cs="Times New Roman"/>
          <w:b/>
          <w:sz w:val="26"/>
          <w:szCs w:val="26"/>
        </w:rPr>
        <w:t xml:space="preserve">«Цифровая </w:t>
      </w:r>
      <w:r w:rsidRPr="009D33C5">
        <w:rPr>
          <w:rFonts w:ascii="Times New Roman" w:eastAsia="Calibri" w:hAnsi="Times New Roman" w:cs="Times New Roman"/>
          <w:b/>
          <w:sz w:val="26"/>
          <w:szCs w:val="26"/>
        </w:rPr>
        <w:t>экономика» / «</w:t>
      </w:r>
      <w:r w:rsidRPr="009D33C5">
        <w:rPr>
          <w:rFonts w:ascii="Times New Roman" w:eastAsia="Calibri" w:hAnsi="Times New Roman" w:cs="Calibri"/>
          <w:b/>
          <w:position w:val="-1"/>
          <w:sz w:val="26"/>
          <w:szCs w:val="26"/>
          <w:lang w:eastAsia="ru-RU"/>
        </w:rPr>
        <w:t>Цифровое государственное управление</w:t>
      </w:r>
      <w:r w:rsidRPr="009D33C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9D33C5" w:rsidRPr="009D33C5" w:rsidRDefault="009D33C5" w:rsidP="00A043E1">
      <w:pPr>
        <w:suppressAutoHyphens/>
        <w:spacing w:after="0" w:line="240" w:lineRule="auto"/>
        <w:ind w:left="2" w:firstLine="70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  <w:r w:rsidRPr="009D33C5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>Заключен Муниципальный контракт № 21 от 24.04.2023 г.</w:t>
      </w:r>
      <w:r w:rsidR="00A043E1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 о поставке оборудования.</w:t>
      </w:r>
    </w:p>
    <w:p w:rsidR="009D33C5" w:rsidRPr="009D33C5" w:rsidRDefault="009D33C5" w:rsidP="00A043E1">
      <w:pPr>
        <w:spacing w:after="0" w:line="240" w:lineRule="auto"/>
        <w:ind w:left="2" w:firstLine="707"/>
        <w:jc w:val="both"/>
        <w:textDirection w:val="btLr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</w:t>
      </w:r>
      <w:r w:rsidR="00A043E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D33C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онтракта - 133 266,04 рублей</w:t>
      </w:r>
      <w:r w:rsidR="00A04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3C5"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  <w:t xml:space="preserve">Срок оказания услуг (поставки): </w:t>
      </w:r>
      <w:r w:rsidRPr="009D33C5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60 дней с даты заключения Контракта.</w:t>
      </w:r>
    </w:p>
    <w:sectPr w:rsidR="009D33C5" w:rsidRPr="009D33C5" w:rsidSect="00B907B0">
      <w:pgSz w:w="11906" w:h="16838"/>
      <w:pgMar w:top="851" w:right="567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AEE"/>
    <w:multiLevelType w:val="hybridMultilevel"/>
    <w:tmpl w:val="2BD87B72"/>
    <w:lvl w:ilvl="0" w:tplc="435C9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66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5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5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0F2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CC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E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2D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A3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74DB"/>
    <w:multiLevelType w:val="hybridMultilevel"/>
    <w:tmpl w:val="EDAA4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1439"/>
    <w:multiLevelType w:val="hybridMultilevel"/>
    <w:tmpl w:val="C0F27A9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FD63A45"/>
    <w:multiLevelType w:val="hybridMultilevel"/>
    <w:tmpl w:val="4D121896"/>
    <w:lvl w:ilvl="0" w:tplc="AC42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A2E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A8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7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C4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26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40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21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0D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C0A42"/>
    <w:multiLevelType w:val="hybridMultilevel"/>
    <w:tmpl w:val="8CF06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75D7B"/>
    <w:multiLevelType w:val="hybridMultilevel"/>
    <w:tmpl w:val="D602A3A0"/>
    <w:lvl w:ilvl="0" w:tplc="1A8A7678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5DE4444D"/>
    <w:multiLevelType w:val="hybridMultilevel"/>
    <w:tmpl w:val="035E9CA8"/>
    <w:lvl w:ilvl="0" w:tplc="8DCEA582">
      <w:start w:val="1"/>
      <w:numFmt w:val="decimal"/>
      <w:lvlText w:val="%1."/>
      <w:lvlJc w:val="left"/>
      <w:pPr>
        <w:ind w:left="3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D"/>
    <w:rsid w:val="00013B42"/>
    <w:rsid w:val="0003786D"/>
    <w:rsid w:val="000609E6"/>
    <w:rsid w:val="000B0EEA"/>
    <w:rsid w:val="000E1106"/>
    <w:rsid w:val="000E2BD4"/>
    <w:rsid w:val="000F6515"/>
    <w:rsid w:val="000F6D13"/>
    <w:rsid w:val="001044ED"/>
    <w:rsid w:val="001362D1"/>
    <w:rsid w:val="00141DDD"/>
    <w:rsid w:val="00146C27"/>
    <w:rsid w:val="001548AE"/>
    <w:rsid w:val="00160CD7"/>
    <w:rsid w:val="00181F2F"/>
    <w:rsid w:val="0018307A"/>
    <w:rsid w:val="00186496"/>
    <w:rsid w:val="00191BCF"/>
    <w:rsid w:val="001A4E46"/>
    <w:rsid w:val="00200D45"/>
    <w:rsid w:val="00221550"/>
    <w:rsid w:val="00223BB4"/>
    <w:rsid w:val="00224F3F"/>
    <w:rsid w:val="00233FC3"/>
    <w:rsid w:val="00243213"/>
    <w:rsid w:val="002568FC"/>
    <w:rsid w:val="00272FEB"/>
    <w:rsid w:val="0027715D"/>
    <w:rsid w:val="002D109B"/>
    <w:rsid w:val="002E47F1"/>
    <w:rsid w:val="00365442"/>
    <w:rsid w:val="003759F3"/>
    <w:rsid w:val="003B1125"/>
    <w:rsid w:val="003D10CB"/>
    <w:rsid w:val="004320C5"/>
    <w:rsid w:val="004549FE"/>
    <w:rsid w:val="004646E1"/>
    <w:rsid w:val="004A09D6"/>
    <w:rsid w:val="004A6AB7"/>
    <w:rsid w:val="004B241B"/>
    <w:rsid w:val="004E5313"/>
    <w:rsid w:val="0050795E"/>
    <w:rsid w:val="00585A5B"/>
    <w:rsid w:val="005A4C7D"/>
    <w:rsid w:val="005C4E26"/>
    <w:rsid w:val="005D1938"/>
    <w:rsid w:val="00600D42"/>
    <w:rsid w:val="006839DB"/>
    <w:rsid w:val="00733CFD"/>
    <w:rsid w:val="0076219D"/>
    <w:rsid w:val="00784CE4"/>
    <w:rsid w:val="00786680"/>
    <w:rsid w:val="00792D97"/>
    <w:rsid w:val="007E1AC4"/>
    <w:rsid w:val="007E1E7B"/>
    <w:rsid w:val="007E7207"/>
    <w:rsid w:val="00800027"/>
    <w:rsid w:val="00852350"/>
    <w:rsid w:val="00881C99"/>
    <w:rsid w:val="008B07CB"/>
    <w:rsid w:val="00932839"/>
    <w:rsid w:val="00960200"/>
    <w:rsid w:val="009749AF"/>
    <w:rsid w:val="009B3317"/>
    <w:rsid w:val="009D33C5"/>
    <w:rsid w:val="00A043E1"/>
    <w:rsid w:val="00A7175C"/>
    <w:rsid w:val="00AB33FC"/>
    <w:rsid w:val="00AB450A"/>
    <w:rsid w:val="00AC3777"/>
    <w:rsid w:val="00B13180"/>
    <w:rsid w:val="00B50586"/>
    <w:rsid w:val="00B907B0"/>
    <w:rsid w:val="00BF3E1E"/>
    <w:rsid w:val="00C14225"/>
    <w:rsid w:val="00C33F11"/>
    <w:rsid w:val="00C33FAE"/>
    <w:rsid w:val="00C35F11"/>
    <w:rsid w:val="00C40F4D"/>
    <w:rsid w:val="00C55DBD"/>
    <w:rsid w:val="00CB5A6A"/>
    <w:rsid w:val="00CC5DEA"/>
    <w:rsid w:val="00CD3259"/>
    <w:rsid w:val="00CD584B"/>
    <w:rsid w:val="00CE24D1"/>
    <w:rsid w:val="00CF49B0"/>
    <w:rsid w:val="00D211CF"/>
    <w:rsid w:val="00D23C4C"/>
    <w:rsid w:val="00D55A6C"/>
    <w:rsid w:val="00D82AA0"/>
    <w:rsid w:val="00D97308"/>
    <w:rsid w:val="00DB6C3A"/>
    <w:rsid w:val="00E360DC"/>
    <w:rsid w:val="00E821E3"/>
    <w:rsid w:val="00EA3A8A"/>
    <w:rsid w:val="00ED50B6"/>
    <w:rsid w:val="00EF0EC1"/>
    <w:rsid w:val="00EF4D92"/>
    <w:rsid w:val="00F15531"/>
    <w:rsid w:val="00F1690B"/>
    <w:rsid w:val="00F2152E"/>
    <w:rsid w:val="00F478C5"/>
    <w:rsid w:val="00F92B62"/>
    <w:rsid w:val="00FB6231"/>
    <w:rsid w:val="00FE453A"/>
    <w:rsid w:val="00FF3B48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A374-8C72-4764-8648-FB452EAB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8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Жмайло</dc:creator>
  <cp:keywords/>
  <dc:description/>
  <cp:lastModifiedBy>$</cp:lastModifiedBy>
  <cp:revision>45</cp:revision>
  <cp:lastPrinted>2021-06-21T06:44:00Z</cp:lastPrinted>
  <dcterms:created xsi:type="dcterms:W3CDTF">2022-06-22T10:32:00Z</dcterms:created>
  <dcterms:modified xsi:type="dcterms:W3CDTF">2023-06-26T03:41:00Z</dcterms:modified>
</cp:coreProperties>
</file>